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B9448" w14:textId="77777777" w:rsidR="007C20BC" w:rsidRDefault="007C20BC" w:rsidP="007C20BC">
      <w:pPr>
        <w:spacing w:line="360" w:lineRule="auto"/>
        <w:rPr>
          <w:b/>
          <w:sz w:val="28"/>
          <w:u w:val="single"/>
        </w:rPr>
      </w:pPr>
      <w:r>
        <w:rPr>
          <w:b/>
          <w:sz w:val="28"/>
          <w:u w:val="single"/>
        </w:rPr>
        <w:t>Document</w:t>
      </w:r>
      <w:r>
        <w:rPr>
          <w:b/>
          <w:sz w:val="28"/>
          <w:u w:val="single"/>
        </w:rPr>
        <w:t xml:space="preserve"> 2.</w:t>
      </w:r>
      <w:r>
        <w:rPr>
          <w:sz w:val="28"/>
        </w:rPr>
        <w:t xml:space="preserve">  </w:t>
      </w:r>
      <w:r>
        <w:rPr>
          <w:b/>
          <w:sz w:val="28"/>
          <w:u w:val="single"/>
        </w:rPr>
        <w:t>HITLER AU POUVOIR</w:t>
      </w:r>
    </w:p>
    <w:p w14:paraId="25E470B0" w14:textId="77777777" w:rsidR="007C20BC" w:rsidRDefault="007C20BC" w:rsidP="007C20BC">
      <w:pPr>
        <w:spacing w:line="360" w:lineRule="auto"/>
        <w:rPr>
          <w:b/>
          <w:sz w:val="28"/>
          <w:u w:val="single"/>
        </w:rPr>
      </w:pPr>
    </w:p>
    <w:p w14:paraId="47C3E44E" w14:textId="77777777" w:rsidR="00082545" w:rsidRDefault="00082545" w:rsidP="00082545">
      <w:pPr>
        <w:spacing w:line="360" w:lineRule="auto"/>
        <w:rPr>
          <w:b/>
          <w:sz w:val="28"/>
          <w:u w:val="single"/>
        </w:rPr>
      </w:pPr>
      <w:r>
        <w:rPr>
          <w:b/>
          <w:sz w:val="28"/>
          <w:u w:val="single"/>
        </w:rPr>
        <w:t>Texte 2.</w:t>
      </w:r>
      <w:r>
        <w:rPr>
          <w:sz w:val="28"/>
        </w:rPr>
        <w:t xml:space="preserve">  </w:t>
      </w:r>
      <w:r>
        <w:rPr>
          <w:b/>
          <w:sz w:val="28"/>
          <w:u w:val="single"/>
        </w:rPr>
        <w:t>HITLER AU POUVOIR</w:t>
      </w:r>
    </w:p>
    <w:p w14:paraId="411A7268" w14:textId="77777777" w:rsidR="00082545" w:rsidRDefault="00082545" w:rsidP="00082545">
      <w:pPr>
        <w:spacing w:line="360" w:lineRule="auto"/>
        <w:rPr>
          <w:sz w:val="28"/>
        </w:rPr>
      </w:pPr>
    </w:p>
    <w:p w14:paraId="2EA3D31A" w14:textId="77777777" w:rsidR="00082545" w:rsidRDefault="00082545" w:rsidP="00082545">
      <w:pPr>
        <w:spacing w:line="360" w:lineRule="auto"/>
        <w:rPr>
          <w:sz w:val="28"/>
        </w:rPr>
      </w:pPr>
      <w:r>
        <w:rPr>
          <w:sz w:val="28"/>
        </w:rPr>
        <w:t>Dès qu’il nommé premier ministre, Adolf Hitler pose les bases de l'Etat nazi. Les Nazis ont des idées autoritaires et racistes. Ils suppriment les libertés individuelles et veulent créer une seule  "Communauté du peuple" (</w:t>
      </w:r>
      <w:proofErr w:type="spellStart"/>
      <w:r>
        <w:rPr>
          <w:sz w:val="28"/>
        </w:rPr>
        <w:t>Volksgemeinschaft</w:t>
      </w:r>
      <w:proofErr w:type="spellEnd"/>
      <w:r>
        <w:rPr>
          <w:sz w:val="28"/>
        </w:rPr>
        <w:t xml:space="preserve">). </w:t>
      </w:r>
    </w:p>
    <w:p w14:paraId="5DE665AF" w14:textId="77777777" w:rsidR="00082545" w:rsidRDefault="00082545" w:rsidP="00082545">
      <w:pPr>
        <w:spacing w:line="360" w:lineRule="auto"/>
        <w:rPr>
          <w:sz w:val="28"/>
        </w:rPr>
      </w:pPr>
      <w:r>
        <w:rPr>
          <w:sz w:val="28"/>
        </w:rPr>
        <w:t>L’Allemagne devient un Etat policier. Les Allemands n’ont plus aucun droit fondamental. La garde d’élite des Nazis, les SS, contrôle de la police. Les Nazis font des lois contre leurs adversaires politiques, et particulièrement les membres du Parti communiste, du Parti socialiste, et contre les Juifs.</w:t>
      </w:r>
    </w:p>
    <w:p w14:paraId="6AD7D139" w14:textId="77777777" w:rsidR="00082545" w:rsidRDefault="00082545" w:rsidP="00082545">
      <w:pPr>
        <w:spacing w:line="360" w:lineRule="auto"/>
        <w:rPr>
          <w:sz w:val="28"/>
        </w:rPr>
      </w:pPr>
      <w:r>
        <w:rPr>
          <w:sz w:val="28"/>
        </w:rPr>
        <w:t>Le gouvernement nazi supprime les syndicats. Les Juifs ne peuvent plus travailler pour l’Etat, la justice et dans la culture (théâtre, chansons, etc.).</w:t>
      </w:r>
    </w:p>
    <w:p w14:paraId="74827210" w14:textId="77777777" w:rsidR="00082545" w:rsidRDefault="00082545" w:rsidP="00082545">
      <w:pPr>
        <w:spacing w:line="360" w:lineRule="auto"/>
        <w:rPr>
          <w:sz w:val="28"/>
        </w:rPr>
      </w:pPr>
      <w:r>
        <w:rPr>
          <w:sz w:val="28"/>
        </w:rPr>
        <w:t xml:space="preserve">Et en juillet 1933, le Parti nazi devient le seul parti politique autorisé en Allemagne. </w:t>
      </w:r>
    </w:p>
    <w:p w14:paraId="4B5EC17A" w14:textId="77777777" w:rsidR="00082545" w:rsidRDefault="00082545" w:rsidP="00082545">
      <w:pPr>
        <w:spacing w:line="360" w:lineRule="auto"/>
        <w:rPr>
          <w:sz w:val="28"/>
        </w:rPr>
      </w:pPr>
      <w:r>
        <w:rPr>
          <w:sz w:val="28"/>
        </w:rPr>
        <w:t>Le président allemand Hindenburg meurt en août 1934. Hitler était déjà le chancelier (le chef du gouvernement, premier ministre). Il devient le président du Reich (le chef de l’État) et se fait nommer Führer (le chef du parti nazi.)</w:t>
      </w:r>
    </w:p>
    <w:p w14:paraId="0D31544B" w14:textId="77777777" w:rsidR="00082545" w:rsidRDefault="00082545" w:rsidP="00082545">
      <w:pPr>
        <w:spacing w:line="360" w:lineRule="auto"/>
        <w:rPr>
          <w:b/>
          <w:sz w:val="28"/>
        </w:rPr>
        <w:sectPr w:rsidR="00082545" w:rsidSect="00082545">
          <w:pgSz w:w="11906" w:h="16838"/>
          <w:pgMar w:top="1417" w:right="1417" w:bottom="1417" w:left="1417" w:header="708" w:footer="708" w:gutter="0"/>
          <w:cols w:space="708"/>
          <w:docGrid w:linePitch="360"/>
        </w:sectPr>
      </w:pPr>
      <w:r>
        <w:rPr>
          <w:sz w:val="28"/>
        </w:rPr>
        <w:t>Tous les soldats doivent lui jurer fidélité et les officiers de l’armée lui prêtent un serment de loyauté personnelle.  Hitler a maintenant un pouvoir sans limites.</w:t>
      </w:r>
    </w:p>
    <w:p w14:paraId="387B7519" w14:textId="77777777" w:rsidR="00082545" w:rsidRDefault="00082545" w:rsidP="00082545">
      <w:pPr>
        <w:sectPr w:rsidR="00082545">
          <w:type w:val="continuous"/>
          <w:pgSz w:w="11906" w:h="16838"/>
          <w:pgMar w:top="1417" w:right="1417" w:bottom="1417" w:left="1417" w:header="708" w:footer="708" w:gutter="0"/>
          <w:cols w:num="2" w:space="709"/>
          <w:docGrid w:linePitch="360"/>
        </w:sectPr>
      </w:pPr>
    </w:p>
    <w:p w14:paraId="73480E3B" w14:textId="77777777" w:rsidR="00082545" w:rsidRDefault="00082545" w:rsidP="00082545">
      <w:pPr>
        <w:rPr>
          <w:b/>
          <w:u w:val="single"/>
        </w:rPr>
      </w:pPr>
    </w:p>
    <w:p w14:paraId="2E56D895" w14:textId="77777777" w:rsidR="00082545" w:rsidRDefault="00082545" w:rsidP="00082545">
      <w:pPr>
        <w:rPr>
          <w:b/>
          <w:u w:val="single"/>
        </w:rPr>
      </w:pPr>
    </w:p>
    <w:p w14:paraId="54BF9C60" w14:textId="77777777" w:rsidR="00082545" w:rsidRDefault="00082545" w:rsidP="00082545">
      <w:pPr>
        <w:rPr>
          <w:b/>
          <w:u w:val="single"/>
        </w:rPr>
      </w:pPr>
    </w:p>
    <w:p w14:paraId="55DEFD51" w14:textId="77777777" w:rsidR="00082545" w:rsidRDefault="00082545" w:rsidP="00082545">
      <w:pPr>
        <w:rPr>
          <w:b/>
          <w:u w:val="single"/>
        </w:rPr>
      </w:pPr>
    </w:p>
    <w:p w14:paraId="66A90296" w14:textId="77777777" w:rsidR="00082545" w:rsidRDefault="00082545" w:rsidP="00082545">
      <w:pPr>
        <w:rPr>
          <w:b/>
          <w:u w:val="single"/>
        </w:rPr>
      </w:pPr>
    </w:p>
    <w:p w14:paraId="7CD51F7D" w14:textId="77777777" w:rsidR="00082545" w:rsidRDefault="00082545" w:rsidP="00082545">
      <w:pPr>
        <w:rPr>
          <w:b/>
          <w:u w:val="single"/>
        </w:rPr>
      </w:pPr>
    </w:p>
    <w:p w14:paraId="1725E6F0" w14:textId="77777777" w:rsidR="00082545" w:rsidRDefault="00082545" w:rsidP="00082545">
      <w:pPr>
        <w:rPr>
          <w:b/>
          <w:u w:val="single"/>
        </w:rPr>
      </w:pPr>
    </w:p>
    <w:p w14:paraId="241947A7" w14:textId="77777777" w:rsidR="00082545" w:rsidRDefault="00082545" w:rsidP="00082545">
      <w:pPr>
        <w:rPr>
          <w:b/>
          <w:u w:val="single"/>
        </w:rPr>
      </w:pPr>
    </w:p>
    <w:p w14:paraId="78DE8990" w14:textId="77777777" w:rsidR="00082545" w:rsidRDefault="00082545" w:rsidP="00082545">
      <w:pPr>
        <w:rPr>
          <w:b/>
          <w:u w:val="single"/>
        </w:rPr>
      </w:pPr>
    </w:p>
    <w:p w14:paraId="0C50467D" w14:textId="77777777" w:rsidR="00082545" w:rsidRDefault="00082545" w:rsidP="00082545">
      <w:pPr>
        <w:rPr>
          <w:b/>
          <w:u w:val="single"/>
        </w:rPr>
      </w:pPr>
    </w:p>
    <w:p w14:paraId="7EACCF8C" w14:textId="77777777" w:rsidR="00082545" w:rsidRDefault="00082545" w:rsidP="00082545">
      <w:pPr>
        <w:rPr>
          <w:b/>
          <w:u w:val="single"/>
        </w:rPr>
      </w:pPr>
    </w:p>
    <w:p w14:paraId="46A31928" w14:textId="77777777" w:rsidR="00082545" w:rsidRDefault="00082545" w:rsidP="00082545">
      <w:pPr>
        <w:rPr>
          <w:b/>
          <w:u w:val="single"/>
        </w:rPr>
      </w:pPr>
    </w:p>
    <w:p w14:paraId="7A08F190" w14:textId="77777777" w:rsidR="00082545" w:rsidRDefault="00082545" w:rsidP="00082545">
      <w:pPr>
        <w:pStyle w:val="first-para"/>
        <w:spacing w:before="0" w:beforeAutospacing="0" w:after="0" w:afterAutospacing="0"/>
      </w:pPr>
    </w:p>
    <w:p w14:paraId="44281FF1" w14:textId="77777777" w:rsidR="00082545" w:rsidRDefault="00082545" w:rsidP="00082545"/>
    <w:p w14:paraId="525E397D" w14:textId="77777777" w:rsidR="00082545" w:rsidRDefault="00082545" w:rsidP="00082545">
      <w:pPr>
        <w:sectPr w:rsidR="00082545">
          <w:type w:val="continuous"/>
          <w:pgSz w:w="11906" w:h="16838"/>
          <w:pgMar w:top="1417" w:right="1417" w:bottom="1417" w:left="1417" w:header="708" w:footer="708" w:gutter="0"/>
          <w:cols w:num="2" w:space="709"/>
          <w:docGrid w:linePitch="360"/>
        </w:sectPr>
      </w:pPr>
    </w:p>
    <w:p w14:paraId="03D0618E" w14:textId="77777777" w:rsidR="00082545" w:rsidRDefault="00082545" w:rsidP="00082545">
      <w:pPr>
        <w:rPr>
          <w:b/>
          <w:u w:val="single"/>
        </w:rPr>
      </w:pPr>
      <w:r>
        <w:lastRenderedPageBreak/>
        <w:br w:type="page"/>
      </w:r>
      <w:r w:rsidR="007C20BC">
        <w:rPr>
          <w:b/>
          <w:u w:val="single"/>
        </w:rPr>
        <w:lastRenderedPageBreak/>
        <w:t>ILLUSTRATIONS 2 Hitler au pouvoir</w:t>
      </w:r>
    </w:p>
    <w:p w14:paraId="6C3B42B3" w14:textId="77777777" w:rsidR="007C20BC" w:rsidRDefault="007C20BC" w:rsidP="00082545">
      <w:pPr>
        <w:rPr>
          <w:b/>
          <w:u w:val="single"/>
        </w:rPr>
      </w:pPr>
    </w:p>
    <w:p w14:paraId="387ABD1F" w14:textId="77777777" w:rsidR="00082545" w:rsidRDefault="00082545" w:rsidP="00082545">
      <w:r>
        <w:rPr>
          <w:noProof/>
        </w:rPr>
        <w:drawing>
          <wp:inline distT="0" distB="0" distL="0" distR="0" wp14:anchorId="565315C4" wp14:editId="4C76F34B">
            <wp:extent cx="2095500" cy="3149600"/>
            <wp:effectExtent l="0" t="0" r="12700" b="0"/>
            <wp:docPr id="1" name="Image 1" descr="p1-oui-fuhrer-nous-te-suiv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oui-fuhrer-nous-te-suiv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3149600"/>
                    </a:xfrm>
                    <a:prstGeom prst="rect">
                      <a:avLst/>
                    </a:prstGeom>
                    <a:noFill/>
                    <a:ln>
                      <a:noFill/>
                    </a:ln>
                  </pic:spPr>
                </pic:pic>
              </a:graphicData>
            </a:graphic>
          </wp:inline>
        </w:drawing>
      </w:r>
    </w:p>
    <w:p w14:paraId="57B61DE9" w14:textId="77777777" w:rsidR="00082545" w:rsidRDefault="00082545" w:rsidP="00082545">
      <w:pPr>
        <w:rPr>
          <w:b/>
        </w:rPr>
      </w:pPr>
      <w:r>
        <w:rPr>
          <w:b/>
        </w:rPr>
        <w:t>Oui ! Führer nous te suivons</w:t>
      </w:r>
    </w:p>
    <w:p w14:paraId="00A650B6" w14:textId="77777777" w:rsidR="00082545" w:rsidRDefault="00082545" w:rsidP="00082545">
      <w:r>
        <w:rPr>
          <w:noProof/>
        </w:rPr>
        <w:drawing>
          <wp:inline distT="0" distB="0" distL="0" distR="0" wp14:anchorId="0A605E17" wp14:editId="2E0643AA">
            <wp:extent cx="2692400" cy="4051300"/>
            <wp:effectExtent l="0" t="0" r="0" b="12700"/>
            <wp:docPr id="2" name="Image 2" descr="carte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2400" cy="4051300"/>
                    </a:xfrm>
                    <a:prstGeom prst="rect">
                      <a:avLst/>
                    </a:prstGeom>
                    <a:noFill/>
                    <a:ln>
                      <a:noFill/>
                    </a:ln>
                  </pic:spPr>
                </pic:pic>
              </a:graphicData>
            </a:graphic>
          </wp:inline>
        </w:drawing>
      </w:r>
    </w:p>
    <w:p w14:paraId="0772FA29" w14:textId="77777777" w:rsidR="00082545" w:rsidRDefault="00082545" w:rsidP="00082545">
      <w:r>
        <w:rPr>
          <w:b/>
        </w:rPr>
        <w:t xml:space="preserve">Un peuple, un empire, un Führer </w:t>
      </w:r>
    </w:p>
    <w:p w14:paraId="60F3B888" w14:textId="77777777" w:rsidR="00082545" w:rsidRDefault="00082545" w:rsidP="00082545">
      <w:pPr>
        <w:rPr>
          <w:b/>
        </w:rPr>
      </w:pPr>
      <w:r>
        <w:rPr>
          <w:b/>
        </w:rPr>
        <w:t>(</w:t>
      </w:r>
      <w:proofErr w:type="gramStart"/>
      <w:r>
        <w:rPr>
          <w:b/>
        </w:rPr>
        <w:t>un</w:t>
      </w:r>
      <w:proofErr w:type="gramEnd"/>
      <w:r>
        <w:rPr>
          <w:b/>
        </w:rPr>
        <w:t xml:space="preserve"> chef)!</w:t>
      </w:r>
    </w:p>
    <w:p w14:paraId="00FB233F" w14:textId="77777777" w:rsidR="00082545" w:rsidRDefault="00082545" w:rsidP="00082545">
      <w:pPr>
        <w:rPr>
          <w:b/>
        </w:rPr>
      </w:pPr>
    </w:p>
    <w:p w14:paraId="3D83DDFC" w14:textId="77777777" w:rsidR="00082545" w:rsidRDefault="00082545" w:rsidP="00082545">
      <w:pPr>
        <w:rPr>
          <w:b/>
        </w:rPr>
      </w:pPr>
    </w:p>
    <w:p w14:paraId="06E7EBF0" w14:textId="77777777" w:rsidR="00082545" w:rsidRDefault="00082545" w:rsidP="00082545">
      <w:r>
        <w:rPr>
          <w:noProof/>
        </w:rPr>
        <w:drawing>
          <wp:inline distT="0" distB="0" distL="0" distR="0" wp14:anchorId="415EAA26" wp14:editId="67B24207">
            <wp:extent cx="2806700" cy="2806700"/>
            <wp:effectExtent l="0" t="0" r="12700" b="12700"/>
            <wp:docPr id="3" name="Image 3" descr="act1095-nuit-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1095-nuit-cris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0" cy="2806700"/>
                    </a:xfrm>
                    <a:prstGeom prst="rect">
                      <a:avLst/>
                    </a:prstGeom>
                    <a:noFill/>
                    <a:ln>
                      <a:noFill/>
                    </a:ln>
                  </pic:spPr>
                </pic:pic>
              </a:graphicData>
            </a:graphic>
          </wp:inline>
        </w:drawing>
      </w:r>
    </w:p>
    <w:p w14:paraId="0A52F789" w14:textId="77777777" w:rsidR="00082545" w:rsidRDefault="00082545" w:rsidP="00082545"/>
    <w:p w14:paraId="2BEEEFBA" w14:textId="77777777" w:rsidR="00082545" w:rsidRDefault="00082545" w:rsidP="00082545">
      <w:pPr>
        <w:rPr>
          <w:b/>
        </w:rPr>
      </w:pPr>
      <w:r>
        <w:rPr>
          <w:b/>
        </w:rPr>
        <w:t>« Jude », juif en allemand. Les magasins sont signalés par l’étoile de David, fermés ou pillés.</w:t>
      </w:r>
    </w:p>
    <w:p w14:paraId="086F8BD0" w14:textId="77777777" w:rsidR="00082545" w:rsidRDefault="00082545" w:rsidP="00082545">
      <w:r>
        <w:rPr>
          <w:noProof/>
        </w:rPr>
        <w:drawing>
          <wp:inline distT="0" distB="0" distL="0" distR="0" wp14:anchorId="3C9BF8A9" wp14:editId="469F375F">
            <wp:extent cx="2590800" cy="3683000"/>
            <wp:effectExtent l="0" t="0" r="0" b="0"/>
            <wp:docPr id="4" name="Image 4" descr="sieg_oder_bolchevi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eg_oder_bolchevism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3683000"/>
                    </a:xfrm>
                    <a:prstGeom prst="rect">
                      <a:avLst/>
                    </a:prstGeom>
                    <a:noFill/>
                    <a:ln>
                      <a:noFill/>
                    </a:ln>
                  </pic:spPr>
                </pic:pic>
              </a:graphicData>
            </a:graphic>
          </wp:inline>
        </w:drawing>
      </w:r>
    </w:p>
    <w:p w14:paraId="3A536ADA" w14:textId="77777777" w:rsidR="00082545" w:rsidRDefault="00082545" w:rsidP="00082545">
      <w:pPr>
        <w:rPr>
          <w:b/>
        </w:rPr>
      </w:pPr>
    </w:p>
    <w:p w14:paraId="2D370131" w14:textId="77777777" w:rsidR="00082545" w:rsidRDefault="00082545" w:rsidP="00082545">
      <w:pPr>
        <w:rPr>
          <w:b/>
        </w:rPr>
        <w:sectPr w:rsidR="00082545">
          <w:type w:val="continuous"/>
          <w:pgSz w:w="11906" w:h="16838"/>
          <w:pgMar w:top="1417" w:right="1417" w:bottom="1417" w:left="1417" w:header="708" w:footer="708" w:gutter="0"/>
          <w:cols w:num="2" w:space="709"/>
          <w:docGrid w:linePitch="360"/>
        </w:sectPr>
      </w:pPr>
      <w:r>
        <w:rPr>
          <w:b/>
        </w:rPr>
        <w:t>Affiche de propagande nazie qui dit : la victoire ou le bolchevisme. Le bolchevisme, c’est le communisme qui nous est présenté comme la misère avec derrière un homme qui pour les nazis représente le juif.</w:t>
      </w:r>
    </w:p>
    <w:p w14:paraId="32358008" w14:textId="77777777" w:rsidR="00082545" w:rsidRDefault="00082545" w:rsidP="00082545">
      <w:pPr>
        <w:rPr>
          <w:b/>
        </w:rPr>
      </w:pPr>
    </w:p>
    <w:p w14:paraId="497D7478" w14:textId="77777777" w:rsidR="00082545" w:rsidRDefault="00082545" w:rsidP="00082545">
      <w:pPr>
        <w:rPr>
          <w:b/>
        </w:rPr>
      </w:pPr>
      <w:bookmarkStart w:id="0" w:name="_GoBack"/>
      <w:bookmarkEnd w:id="0"/>
    </w:p>
    <w:p w14:paraId="6CE9F6F5" w14:textId="77777777" w:rsidR="00082545" w:rsidRDefault="00082545" w:rsidP="00082545">
      <w:pPr>
        <w:rPr>
          <w:b/>
        </w:rPr>
      </w:pPr>
    </w:p>
    <w:p w14:paraId="66B40D43" w14:textId="77777777" w:rsidR="00082545" w:rsidRDefault="00082545" w:rsidP="00082545">
      <w:pPr>
        <w:rPr>
          <w:b/>
        </w:rPr>
      </w:pPr>
    </w:p>
    <w:p w14:paraId="246DB1B6" w14:textId="77777777" w:rsidR="00082545" w:rsidRDefault="00082545" w:rsidP="00082545">
      <w:pPr>
        <w:rPr>
          <w:b/>
        </w:rPr>
        <w:sectPr w:rsidR="00082545">
          <w:type w:val="continuous"/>
          <w:pgSz w:w="11906" w:h="16838"/>
          <w:pgMar w:top="1417" w:right="1417" w:bottom="1417" w:left="1417" w:header="708" w:footer="708" w:gutter="0"/>
          <w:cols w:num="2" w:space="709"/>
          <w:docGrid w:linePitch="360"/>
        </w:sectPr>
      </w:pPr>
    </w:p>
    <w:p w14:paraId="1F475BF3" w14:textId="77777777" w:rsidR="00082545" w:rsidRDefault="00082545" w:rsidP="00082545">
      <w:r>
        <w:rPr>
          <w:noProof/>
        </w:rPr>
        <w:drawing>
          <wp:inline distT="0" distB="0" distL="0" distR="0" wp14:anchorId="651C1864" wp14:editId="01E0AF37">
            <wp:extent cx="5715000" cy="3492500"/>
            <wp:effectExtent l="0" t="0" r="0" b="12700"/>
            <wp:docPr id="6" name="Image 6" descr="Illustration de la propagande antisémite d’un film fixe nazi. La légende déclare, en allemand : “Le Juif est un bâtard&quot;. Cette illustration associe les Juifs aux autres catégories jugées inférieures par les nazis-les peuples de l’Est, les noirs, les Mongols, et les Africains de 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de la propagande antisémite d’un film fixe nazi. La légende déclare, en allemand : “Le Juif est un bâtard&quot;. Cette illustration associe les Juifs aux autres catégories jugées inférieures par les nazis-les peuples de l’Est, les noirs, les Mongols, et les Africains de l’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492500"/>
                    </a:xfrm>
                    <a:prstGeom prst="rect">
                      <a:avLst/>
                    </a:prstGeom>
                    <a:noFill/>
                    <a:ln>
                      <a:noFill/>
                    </a:ln>
                  </pic:spPr>
                </pic:pic>
              </a:graphicData>
            </a:graphic>
          </wp:inline>
        </w:drawing>
      </w:r>
    </w:p>
    <w:p w14:paraId="0F9F4209" w14:textId="77777777" w:rsidR="00082545" w:rsidRDefault="00082545" w:rsidP="00082545"/>
    <w:p w14:paraId="6BB5150E" w14:textId="77777777" w:rsidR="00082545" w:rsidRDefault="00082545" w:rsidP="00082545">
      <w:pPr>
        <w:rPr>
          <w:b/>
        </w:rPr>
      </w:pPr>
      <w:r>
        <w:rPr>
          <w:b/>
        </w:rPr>
        <w:t>Illustration de la propagande antisémite des  Nazis. La légende déclare, en allemand : “Le Juif est un bâtard". Cette illustration montre le Juif comme venant d’un mélange des autres catégories jugées inférieures par les Nazis : les Arabes (orientaux), les noirs, et les Africains de l’est.</w:t>
      </w:r>
    </w:p>
    <w:p w14:paraId="1CF5A65C" w14:textId="77777777" w:rsidR="00082545" w:rsidRDefault="00082545" w:rsidP="00082545">
      <w:pPr>
        <w:rPr>
          <w:b/>
        </w:rPr>
      </w:pPr>
    </w:p>
    <w:p w14:paraId="16FBDD08" w14:textId="77777777" w:rsidR="00082545" w:rsidRDefault="00082545" w:rsidP="00082545"/>
    <w:p w14:paraId="575B4BEE" w14:textId="77777777" w:rsidR="00082545" w:rsidRDefault="00082545" w:rsidP="00082545">
      <w:r>
        <w:rPr>
          <w:noProof/>
        </w:rPr>
        <w:drawing>
          <wp:inline distT="0" distB="0" distL="0" distR="0" wp14:anchorId="23AE8043" wp14:editId="787B556B">
            <wp:extent cx="1917700" cy="2768600"/>
            <wp:effectExtent l="0" t="0" r="12700" b="0"/>
            <wp:docPr id="5" name="Image 5" descr="Couverture d’une brochure de propagande nazie anti-noire et antisémite. Düsseldorf, Allemagne,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verture d’une brochure de propagande nazie anti-noire et antisémite. Düsseldorf, Allemagne, 19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2768600"/>
                    </a:xfrm>
                    <a:prstGeom prst="rect">
                      <a:avLst/>
                    </a:prstGeom>
                    <a:noFill/>
                    <a:ln>
                      <a:noFill/>
                    </a:ln>
                  </pic:spPr>
                </pic:pic>
              </a:graphicData>
            </a:graphic>
          </wp:inline>
        </w:drawing>
      </w:r>
    </w:p>
    <w:p w14:paraId="647CC300" w14:textId="77777777" w:rsidR="00082545" w:rsidRDefault="00082545" w:rsidP="00082545">
      <w:pPr>
        <w:rPr>
          <w:b/>
        </w:rPr>
      </w:pPr>
      <w:r>
        <w:rPr>
          <w:b/>
        </w:rPr>
        <w:t>Brochure nazie de 1938 sur la musique Noire, il est écrit : musique dégénérée ».</w:t>
      </w:r>
    </w:p>
    <w:p w14:paraId="2151B32A" w14:textId="77777777" w:rsidR="00D86B60" w:rsidRDefault="00082545" w:rsidP="00082545">
      <w:r>
        <w:rPr>
          <w:b/>
        </w:rPr>
        <w:t>On remarque aussi l’étoile juive.</w:t>
      </w:r>
    </w:p>
    <w:sectPr w:rsidR="00D86B60" w:rsidSect="003C5F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45"/>
    <w:rsid w:val="00082545"/>
    <w:rsid w:val="003C5FD3"/>
    <w:rsid w:val="007C20BC"/>
    <w:rsid w:val="00D86B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12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45"/>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rst-para">
    <w:name w:val="first-para"/>
    <w:basedOn w:val="Normal"/>
    <w:rsid w:val="00082545"/>
    <w:pPr>
      <w:spacing w:before="100" w:beforeAutospacing="1" w:after="100" w:afterAutospacing="1"/>
    </w:pPr>
  </w:style>
  <w:style w:type="paragraph" w:styleId="Textedebulles">
    <w:name w:val="Balloon Text"/>
    <w:basedOn w:val="Normal"/>
    <w:link w:val="TextedebullesCar"/>
    <w:uiPriority w:val="99"/>
    <w:semiHidden/>
    <w:unhideWhenUsed/>
    <w:rsid w:val="0008254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254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45"/>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rst-para">
    <w:name w:val="first-para"/>
    <w:basedOn w:val="Normal"/>
    <w:rsid w:val="00082545"/>
    <w:pPr>
      <w:spacing w:before="100" w:beforeAutospacing="1" w:after="100" w:afterAutospacing="1"/>
    </w:pPr>
  </w:style>
  <w:style w:type="paragraph" w:styleId="Textedebulles">
    <w:name w:val="Balloon Text"/>
    <w:basedOn w:val="Normal"/>
    <w:link w:val="TextedebullesCar"/>
    <w:uiPriority w:val="99"/>
    <w:semiHidden/>
    <w:unhideWhenUsed/>
    <w:rsid w:val="0008254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254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323</Words>
  <Characters>1780</Characters>
  <Application>Microsoft Macintosh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magnoni</dc:creator>
  <cp:keywords/>
  <dc:description/>
  <cp:lastModifiedBy>lydia magnoni</cp:lastModifiedBy>
  <cp:revision>2</cp:revision>
  <dcterms:created xsi:type="dcterms:W3CDTF">2014-06-09T11:35:00Z</dcterms:created>
  <dcterms:modified xsi:type="dcterms:W3CDTF">2014-06-09T12:15:00Z</dcterms:modified>
</cp:coreProperties>
</file>