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BE6" w:rsidRDefault="00466BE6" w:rsidP="006C2FE6">
      <w:pPr>
        <w:ind w:left="426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  <w:r w:rsidRPr="00466BE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Ex</w:t>
      </w:r>
      <w:r w:rsidR="005D48BF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t</w:t>
      </w:r>
      <w:r w:rsidRPr="00466BE6"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  <w:t>rait du JT RTBF – mars 2022</w:t>
      </w:r>
    </w:p>
    <w:p w:rsidR="00A408C6" w:rsidRDefault="00A408C6" w:rsidP="006C2FE6">
      <w:pPr>
        <w:ind w:left="426"/>
        <w:rPr>
          <w:rFonts w:ascii="Times New Roman" w:eastAsia="Times New Roman" w:hAnsi="Times New Roman" w:cs="Times New Roman"/>
          <w:b/>
          <w:bCs/>
          <w:kern w:val="0"/>
          <w:lang w:eastAsia="fr-FR"/>
          <w14:ligatures w14:val="none"/>
        </w:rPr>
      </w:pPr>
    </w:p>
    <w:p w:rsidR="00A408C6" w:rsidRPr="00A408C6" w:rsidRDefault="00A408C6" w:rsidP="006C2FE6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  <w:t xml:space="preserve">F.D :François </w:t>
      </w:r>
      <w:proofErr w:type="spellStart"/>
      <w:r w:rsidRPr="00A408C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  <w:t>Debrigode</w:t>
      </w:r>
      <w:proofErr w:type="spellEnd"/>
    </w:p>
    <w:p w:rsidR="00A408C6" w:rsidRDefault="00A408C6" w:rsidP="006C2FE6">
      <w:pPr>
        <w:ind w:left="426"/>
        <w:rPr>
          <w:rFonts w:ascii="Times New Roman" w:eastAsia="Times New Roman" w:hAnsi="Times New Roman" w:cs="Times New Roman"/>
          <w:i/>
          <w:iCs/>
          <w:color w:val="70AD47" w:themeColor="accent6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TD.Q : </w:t>
      </w:r>
      <w:proofErr w:type="spellStart"/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Thî</w:t>
      </w:r>
      <w:proofErr w:type="spellEnd"/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proofErr w:type="spellStart"/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Dîem</w:t>
      </w:r>
      <w:proofErr w:type="spellEnd"/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 xml:space="preserve"> </w:t>
      </w:r>
      <w:proofErr w:type="spellStart"/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Quach</w:t>
      </w:r>
      <w:proofErr w:type="spellEnd"/>
      <w:r w:rsidRPr="00A408C6">
        <w:rPr>
          <w:rFonts w:ascii="Times New Roman" w:eastAsia="Times New Roman" w:hAnsi="Times New Roman" w:cs="Times New Roman"/>
          <w:i/>
          <w:iCs/>
          <w:color w:val="70AD47" w:themeColor="accent6"/>
          <w:kern w:val="0"/>
          <w:lang w:eastAsia="fr-FR"/>
          <w14:ligatures w14:val="none"/>
        </w:rPr>
        <w:t xml:space="preserve">, </w:t>
      </w:r>
    </w:p>
    <w:p w:rsidR="00A408C6" w:rsidRPr="00A408C6" w:rsidRDefault="00A408C6" w:rsidP="006C2FE6">
      <w:pPr>
        <w:ind w:left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P : Des parents </w:t>
      </w:r>
      <w:r w:rsidRPr="00A408C6">
        <w:rPr>
          <w:rFonts w:ascii="Times New Roman" w:eastAsia="Times New Roman" w:hAnsi="Times New Roman" w:cs="Times New Roman"/>
          <w:i/>
          <w:iCs/>
          <w:color w:val="70AD47" w:themeColor="accent6"/>
          <w:kern w:val="0"/>
          <w:lang w:eastAsia="fr-FR"/>
          <w14:ligatures w14:val="none"/>
        </w:rPr>
        <w:t xml:space="preserve"> </w:t>
      </w:r>
    </w:p>
    <w:p w:rsidR="00A408C6" w:rsidRDefault="00A408C6" w:rsidP="00A408C6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</w:pPr>
    </w:p>
    <w:p w:rsidR="00D87803" w:rsidRPr="00A408C6" w:rsidRDefault="00A408C6" w:rsidP="00A408C6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  <w:t>F.D.</w:t>
      </w:r>
      <w:r w:rsidR="00A4466A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-</w:t>
      </w:r>
      <w:r w:rsidR="005D48BF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C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et après</w:t>
      </w:r>
      <w:r w:rsidR="005845FB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-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midi au parlement de la fédération </w:t>
      </w:r>
      <w:r w:rsidR="005D48BF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W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allonie-</w:t>
      </w:r>
      <w:r w:rsidR="005D48BF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Br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uxelles</w:t>
      </w:r>
      <w:r w:rsidR="005845FB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un vote que certains qualifient d'historique</w:t>
      </w:r>
      <w:r w:rsidR="005D48BF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les députés ont </w:t>
      </w:r>
      <w:r w:rsidR="005845FB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acté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la réforme des rythmes scola</w:t>
      </w:r>
      <w:r w:rsidR="00466BE6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ires</w:t>
      </w:r>
      <w:r w:rsidR="00D50C2C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.</w:t>
      </w:r>
      <w:r w:rsidR="00466BE6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 xml:space="preserve"> </w:t>
      </w:r>
      <w:r w:rsidR="00D50C2C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L</w:t>
      </w:r>
      <w:r w:rsidR="00466BE6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 xml:space="preserve">a 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fédération </w:t>
      </w:r>
      <w:r w:rsidR="005845FB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Wallonie-Bruxelles 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bouleverse donc son calendrier scolaire</w:t>
      </w:r>
      <w:r w:rsidR="00FA4932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se démarque des autres communautés du pays et </w:t>
      </w:r>
      <w:r w:rsidR="005845FB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avance sur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ce dossier cela faisait trente ans que cette idée était dans l'air</w:t>
      </w:r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alors concrètement </w:t>
      </w:r>
      <w:proofErr w:type="spellStart"/>
      <w:r w:rsidR="00D87803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Thî</w:t>
      </w:r>
      <w:proofErr w:type="spellEnd"/>
      <w:r w:rsidR="00D87803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 xml:space="preserve"> </w:t>
      </w:r>
      <w:proofErr w:type="spellStart"/>
      <w:r w:rsidR="00D87803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Dîem</w:t>
      </w:r>
      <w:proofErr w:type="spellEnd"/>
      <w:r w:rsidR="00D87803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 xml:space="preserve"> </w:t>
      </w:r>
      <w:proofErr w:type="spellStart"/>
      <w:r w:rsidR="00D87803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Quach</w:t>
      </w:r>
      <w:proofErr w:type="spellEnd"/>
      <w:r w:rsidR="00D87803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 xml:space="preserve"> 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en quoi consiste ce nouveau rythme scolaire qui entrera en application dès la</w:t>
      </w:r>
      <w:r w:rsidR="005D48BF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prochaine rentrée scolaire</w:t>
      </w:r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 ? C’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est important</w:t>
      </w:r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.</w:t>
      </w:r>
    </w:p>
    <w:p w:rsidR="006C2FE6" w:rsidRPr="00A4466A" w:rsidRDefault="006C2FE6" w:rsidP="006C2FE6">
      <w:pPr>
        <w:ind w:left="426"/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</w:pPr>
    </w:p>
    <w:p w:rsidR="00D87803" w:rsidRDefault="00A408C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TD.Q 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t bien </w:t>
      </w:r>
      <w:r w:rsidR="00A4466A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F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rançois le nouveau rythme scolaire c'est assez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simple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c'est l'alternance entre sept semaines de cours et puis deux semaines de congés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sauf pour la première et la dernière période de l'année qui compteront huit semaines de cours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L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'objectif de cette réforme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voulue par le gouvernement de la fédération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W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allonie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B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ruxelles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c'est le bien-être des élèves une meilleure régularité entre les périodes d'apprentissage et de repos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5D48B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T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ous les experts le disent depuis des décennies ce sera bénéfique sur le plan pédagogique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</w:p>
    <w:p w:rsidR="00A408C6" w:rsidRDefault="00A408C6" w:rsidP="00A408C6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</w:pPr>
    </w:p>
    <w:p w:rsidR="00D87803" w:rsidRPr="00A408C6" w:rsidRDefault="00A408C6" w:rsidP="00A408C6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  <w:t>F.D.</w:t>
      </w:r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- </w:t>
      </w:r>
      <w:proofErr w:type="spellStart"/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Thî</w:t>
      </w:r>
      <w:proofErr w:type="spellEnd"/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</w:t>
      </w:r>
      <w:proofErr w:type="spellStart"/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Dîem</w:t>
      </w:r>
      <w:proofErr w:type="spellEnd"/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à quoi va ressembler le calendrier scolaire côté francophone</w:t>
      </w:r>
      <w:r w:rsidR="00D87803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 ?</w:t>
      </w:r>
    </w:p>
    <w:p w:rsidR="006C2FE6" w:rsidRDefault="006C2FE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4D0AC8" w:rsidRDefault="00A408C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TD.Q 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- Et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bien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,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jetons un </w:t>
      </w:r>
      <w:proofErr w:type="spellStart"/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oeil</w:t>
      </w:r>
      <w:proofErr w:type="spellEnd"/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sur ce calendrier la prochaine rentrée scolaire ne sera plus le 1er septembre mais le lundi 29 août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y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aura ensuite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vous le voyez huit semaines de cours pour arriver aux congés d'automne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deux semaines puis sept semaines de cours pour arriver aux vacances d'hiver de noël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M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ais ce qui va vraiment changer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ce sera visible dans la deuxième partie de l'année scolaire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L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es vacances de détente ne tomberont plus à la période de carnaval</w:t>
      </w:r>
      <w:r w:rsidR="00D87803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cette semaine surlignée en 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mauve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mais plutôt du 27 février au 12 mars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les vacances de printemps ne tomberont plus non plus autour de pâques mais du 1er au 14 mai et puis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les grandes vacances d'été débuteront un peu plus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tard puisque le dernier jour de l'école ce sera le 7 juillet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p w:rsidR="00A408C6" w:rsidRDefault="00A408C6" w:rsidP="00A408C6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fr-FR"/>
          <w14:ligatures w14:val="none"/>
        </w:rPr>
      </w:pPr>
    </w:p>
    <w:p w:rsidR="006C2FE6" w:rsidRPr="00A408C6" w:rsidRDefault="00A408C6" w:rsidP="00A408C6">
      <w:p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en-US"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val="en-US" w:eastAsia="fr-FR"/>
          <w14:ligatures w14:val="none"/>
        </w:rPr>
        <w:t>F.D.</w:t>
      </w:r>
      <w:proofErr w:type="gramStart"/>
      <w:r w:rsidR="004D0AC8" w:rsidRPr="00A408C6">
        <w:rPr>
          <w:rFonts w:ascii="Times New Roman" w:eastAsia="Times New Roman" w:hAnsi="Times New Roman" w:cs="Times New Roman"/>
          <w:i/>
          <w:iCs/>
          <w:kern w:val="0"/>
          <w:lang w:val="en-US" w:eastAsia="fr-FR"/>
          <w14:ligatures w14:val="none"/>
        </w:rPr>
        <w:t xml:space="preserve">- </w:t>
      </w:r>
      <w:r w:rsidR="00466BE6" w:rsidRPr="00A408C6">
        <w:rPr>
          <w:rFonts w:ascii="Times New Roman" w:eastAsia="Times New Roman" w:hAnsi="Times New Roman" w:cs="Times New Roman"/>
          <w:i/>
          <w:iCs/>
          <w:kern w:val="0"/>
          <w:lang w:val="en-US" w:eastAsia="fr-FR"/>
          <w14:ligatures w14:val="none"/>
        </w:rPr>
        <w:t xml:space="preserve"> merci</w:t>
      </w:r>
      <w:proofErr w:type="gramEnd"/>
      <w:r w:rsidR="00466BE6" w:rsidRPr="00A408C6">
        <w:rPr>
          <w:rFonts w:ascii="Times New Roman" w:eastAsia="Times New Roman" w:hAnsi="Times New Roman" w:cs="Times New Roman"/>
          <w:i/>
          <w:iCs/>
          <w:kern w:val="0"/>
          <w:lang w:val="en-US" w:eastAsia="fr-FR"/>
          <w14:ligatures w14:val="none"/>
        </w:rPr>
        <w:t xml:space="preserve"> </w:t>
      </w:r>
      <w:proofErr w:type="spellStart"/>
      <w:r w:rsidR="004D0AC8" w:rsidRPr="00A408C6">
        <w:rPr>
          <w:rFonts w:ascii="Times New Roman" w:eastAsia="Times New Roman" w:hAnsi="Times New Roman" w:cs="Times New Roman"/>
          <w:i/>
          <w:iCs/>
          <w:kern w:val="0"/>
          <w:lang w:val="en-US" w:eastAsia="fr-FR"/>
          <w14:ligatures w14:val="none"/>
        </w:rPr>
        <w:t>Thî</w:t>
      </w:r>
      <w:proofErr w:type="spellEnd"/>
      <w:r w:rsidR="004D0AC8" w:rsidRPr="00A408C6">
        <w:rPr>
          <w:rFonts w:ascii="Times New Roman" w:eastAsia="Times New Roman" w:hAnsi="Times New Roman" w:cs="Times New Roman"/>
          <w:i/>
          <w:iCs/>
          <w:kern w:val="0"/>
          <w:lang w:val="en-US" w:eastAsia="fr-FR"/>
          <w14:ligatures w14:val="none"/>
        </w:rPr>
        <w:t xml:space="preserve"> </w:t>
      </w:r>
      <w:proofErr w:type="spellStart"/>
      <w:r w:rsidR="004D0AC8" w:rsidRPr="00A408C6">
        <w:rPr>
          <w:rFonts w:ascii="Times New Roman" w:eastAsia="Times New Roman" w:hAnsi="Times New Roman" w:cs="Times New Roman"/>
          <w:i/>
          <w:iCs/>
          <w:kern w:val="0"/>
          <w:lang w:val="en-US" w:eastAsia="fr-FR"/>
          <w14:ligatures w14:val="none"/>
        </w:rPr>
        <w:t>Dîem</w:t>
      </w:r>
      <w:proofErr w:type="spellEnd"/>
      <w:r w:rsidR="006C2FE6" w:rsidRPr="00A408C6">
        <w:rPr>
          <w:rFonts w:ascii="Times New Roman" w:eastAsia="Times New Roman" w:hAnsi="Times New Roman" w:cs="Times New Roman"/>
          <w:i/>
          <w:iCs/>
          <w:kern w:val="0"/>
          <w:lang w:val="en-US" w:eastAsia="fr-FR"/>
          <w14:ligatures w14:val="none"/>
        </w:rPr>
        <w:t> !</w:t>
      </w:r>
    </w:p>
    <w:p w:rsidR="006C2FE6" w:rsidRPr="00A408C6" w:rsidRDefault="006C2FE6" w:rsidP="006C2FE6">
      <w:pPr>
        <w:ind w:left="426"/>
        <w:rPr>
          <w:rFonts w:ascii="Times New Roman" w:eastAsia="Times New Roman" w:hAnsi="Times New Roman" w:cs="Times New Roman"/>
          <w:kern w:val="0"/>
          <w:lang w:val="en-US" w:eastAsia="fr-FR"/>
          <w14:ligatures w14:val="none"/>
        </w:rPr>
      </w:pPr>
    </w:p>
    <w:p w:rsidR="00466BE6" w:rsidRPr="00A4466A" w:rsidRDefault="006C2FE6" w:rsidP="006C2FE6">
      <w:pPr>
        <w:ind w:left="426"/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</w:pP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E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t cette réforme va avoir en fait des conséquences tout le long de la frontière linguistique dans les familles qui ont des enfants dans l'enseignement néerlandophone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. P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arfois au sein d'une même famille en effet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on retrouve des enfants dans les deux systèmes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.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L</w:t>
      </w:r>
      <w:r w:rsidR="00466B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es </w:t>
      </w:r>
    </w:p>
    <w:p w:rsidR="004D0AC8" w:rsidRPr="00A4466A" w:rsidRDefault="00466BE6" w:rsidP="006C2FE6">
      <w:pPr>
        <w:ind w:left="426"/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</w:pP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calendriers scolaires ne seront plus aligné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s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entre 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N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oël et les grandes vacances d'été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il n'y aura plus qu'une semaine en commun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même si ces cas de figure sont quand même très minoritaire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la réforme va chambouler leur quotidien et leur organisation familiale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.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</w:t>
      </w:r>
      <w:r w:rsidR="006C2F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B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runo </w:t>
      </w:r>
      <w:r w:rsidR="006C2F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G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atti</w:t>
      </w:r>
      <w:r w:rsidR="006C2FE6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,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</w:t>
      </w:r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Fred </w:t>
      </w:r>
      <w:proofErr w:type="spellStart"/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Varley</w:t>
      </w:r>
      <w:proofErr w:type="spellEnd"/>
      <w:r w:rsidR="004D0AC8"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et </w:t>
      </w:r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</w:t>
      </w:r>
      <w:proofErr w:type="spellStart"/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>et</w:t>
      </w:r>
      <w:proofErr w:type="spellEnd"/>
      <w:r w:rsidRPr="00A4466A">
        <w:rPr>
          <w:rFonts w:ascii="Times New Roman" w:eastAsia="Times New Roman" w:hAnsi="Times New Roman" w:cs="Times New Roman"/>
          <w:i/>
          <w:iCs/>
          <w:kern w:val="0"/>
          <w:lang w:eastAsia="fr-FR"/>
          <w14:ligatures w14:val="none"/>
        </w:rPr>
        <w:t xml:space="preserve"> </w:t>
      </w:r>
      <w:proofErr w:type="spellStart"/>
      <w:r w:rsidR="004D0AC8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Thî</w:t>
      </w:r>
      <w:proofErr w:type="spellEnd"/>
      <w:r w:rsidR="004D0AC8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 xml:space="preserve"> </w:t>
      </w:r>
      <w:proofErr w:type="spellStart"/>
      <w:r w:rsidR="004D0AC8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Dîem</w:t>
      </w:r>
      <w:proofErr w:type="spellEnd"/>
      <w:r w:rsidR="004D0AC8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 xml:space="preserve"> </w:t>
      </w:r>
      <w:proofErr w:type="spellStart"/>
      <w:r w:rsidR="004D0AC8" w:rsidRPr="00A4466A">
        <w:rPr>
          <w:rFonts w:ascii="Times New Roman" w:eastAsia="Times New Roman" w:hAnsi="Times New Roman" w:cs="Times New Roman"/>
          <w:i/>
          <w:iCs/>
          <w:color w:val="FF0000"/>
          <w:kern w:val="0"/>
          <w:lang w:eastAsia="fr-FR"/>
          <w14:ligatures w14:val="none"/>
        </w:rPr>
        <w:t>Quach,</w:t>
      </w:r>
      <w:proofErr w:type="spellEnd"/>
    </w:p>
    <w:p w:rsidR="00A4466A" w:rsidRDefault="00A4466A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466BE6" w:rsidRPr="00466BE6" w:rsidRDefault="00A408C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TD.Q 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- 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Dans la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famille 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</w:t>
      </w:r>
      <w:r w:rsidR="006C2F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ra</w:t>
      </w:r>
      <w:r w:rsidR="006C2F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</w:t>
      </w:r>
      <w:r w:rsidR="006C2F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t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il y a d'un côté 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omane en deuxième secondaire dans </w:t>
      </w:r>
    </w:p>
    <w:p w:rsidR="004D0AC8" w:rsidRDefault="00466BE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l'enseignement francophone et de l'autre ses deux petits frères 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M</w:t>
      </w:r>
      <w:r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artin et 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</w:t>
      </w:r>
      <w:r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ntoine en primaire</w:t>
      </w:r>
      <w:r w:rsidR="005D48B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dans l'enseignement néerlandophone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P</w:t>
      </w:r>
      <w:r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our cette fratrie la prochaine rentrée scolaire se fera</w:t>
      </w:r>
      <w:r w:rsidR="005D48B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avec quelques craintes</w:t>
      </w:r>
      <w:r w:rsidR="004D0AC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 :</w:t>
      </w:r>
    </w:p>
    <w:p w:rsidR="00A408C6" w:rsidRDefault="00A408C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466BE6" w:rsidRPr="00A408C6" w:rsidRDefault="00A408C6" w:rsidP="00A408C6">
      <w:pPr>
        <w:ind w:firstLine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P </w:t>
      </w:r>
      <w:r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- </w:t>
      </w:r>
      <w:r w:rsidR="004D0AC8"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C’est</w:t>
      </w:r>
      <w:r w:rsidR="00466BE6"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pas chouette ça</w:t>
      </w:r>
      <w:r w:rsidR="004D0AC8"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ça complique un peu les choses toute l'organisation </w:t>
      </w:r>
    </w:p>
    <w:p w:rsidR="00136748" w:rsidRDefault="00466BE6" w:rsidP="006C2FE6">
      <w:pPr>
        <w:ind w:left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lastRenderedPageBreak/>
        <w:t xml:space="preserve">et je me dis que les moments que je préfère avec mes frères c'est quand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on</w:t>
      </w: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est en vacances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.</w:t>
      </w: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O</w:t>
      </w: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n est plus relax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plus détendu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.</w:t>
      </w: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</w:p>
    <w:p w:rsidR="00A408C6" w:rsidRPr="00A4466A" w:rsidRDefault="00A408C6" w:rsidP="006C2FE6">
      <w:pPr>
        <w:ind w:left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</w:p>
    <w:p w:rsidR="00A4466A" w:rsidRDefault="00A408C6" w:rsidP="00A4466A">
      <w:pPr>
        <w:tabs>
          <w:tab w:val="left" w:pos="1134"/>
        </w:tabs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TD.Q 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-D</w:t>
      </w:r>
      <w:r w:rsidR="00466BE6" w:rsidRP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u côté des parents on ne remet pas en question la réforme des rythmes scolaires mais pour eux avec des enfants qui évoluent dans deux systèmes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scolaires et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qui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auront des calendriers différents c'est un casse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tête qui s'annonce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 : </w:t>
      </w:r>
    </w:p>
    <w:p w:rsidR="00A408C6" w:rsidRDefault="00A408C6" w:rsidP="00A4466A">
      <w:pPr>
        <w:tabs>
          <w:tab w:val="left" w:pos="1134"/>
        </w:tabs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136748" w:rsidRDefault="00A408C6" w:rsidP="00A4466A">
      <w:pPr>
        <w:tabs>
          <w:tab w:val="left" w:pos="1134"/>
        </w:tabs>
        <w:ind w:left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P </w:t>
      </w: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-ça veut dire que je vais devoir choisir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quoi qu'il arrive entre passer des congés avec mon épouse et ma fille ou avec mes deux garçons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.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voilà et puisque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le 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nombre de jours de congés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est 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limité par an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certainement ce sera l'un ou l'autre mais pas les deux on avait des traditionnelles vacances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au C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arnaval qui ne pourront plus être organisé en famille de façon un peu plus large et puis c'est un choix qu'on avait fait d'avoir  un maximum de temps en famille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de promouvoir les relations entre </w:t>
      </w:r>
      <w:r w:rsidR="00A4466A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les 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frères et </w:t>
      </w:r>
      <w:r w:rsidR="00A4466A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les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sœurs,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qu'ils puissent passer beaucoup de temps et donc ils vont se retrouver en décalage en fait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.</w:t>
      </w:r>
    </w:p>
    <w:p w:rsidR="00A4466A" w:rsidRPr="00A4466A" w:rsidRDefault="00A4466A" w:rsidP="00A4466A">
      <w:pPr>
        <w:tabs>
          <w:tab w:val="left" w:pos="1134"/>
        </w:tabs>
        <w:ind w:left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</w:p>
    <w:p w:rsidR="00136748" w:rsidRDefault="00A408C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TD.Q 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hez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éline et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J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ulien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,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les deux filles sont dans une école flamande mais eux sont tous les deux enseignants en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F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édération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W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allonie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-B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ruxelles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ci la réforme des</w:t>
      </w:r>
      <w:r w:rsidR="005D48B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rythmes scolaires va bouleverser toute leur organisation familiale</w:t>
      </w:r>
      <w:r w:rsidR="0013674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</w:p>
    <w:p w:rsidR="00A4466A" w:rsidRDefault="00A4466A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6C2FE6" w:rsidRDefault="00A408C6" w:rsidP="006C2FE6">
      <w:pPr>
        <w:ind w:left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P </w:t>
      </w:r>
      <w:r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-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donc les avantages</w:t>
      </w:r>
      <w:r w:rsidR="005D48BF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d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e l’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enseignement c'est qu'on a pas mal de jours de congé mais en même temps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ces jours de congé 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sont imposés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sont fixes donc on peut pas les changer et donc si nos enfants n'ont plus congé aux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mêmes moments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ben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nous ne 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pourron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s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pas changer nos congés et donc ça nous amènera à mettre nos enfants mais dans différents stages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.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A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ujourd'hui de savoir que je ne vais plus avoir les avantages que j'ai toujours eu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s,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c'est à dire un chouette équilibre familial avec mes enfants clairement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il y</w:t>
      </w:r>
      <w:r w:rsidR="005D48BF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a une réflexion qui se fait après je n'ai pas encore pris de décision par rapport à ça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mais je pense que plusieurs personnes vont passer par là et il y 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a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des personnes bien plus à plaindre que moi</w:t>
      </w:r>
      <w:r w:rsidR="00136748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qui clairement vont quitter je pense</w:t>
      </w:r>
      <w:r w:rsidR="006C2F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>,</w:t>
      </w:r>
      <w:r w:rsidR="00466BE6" w:rsidRPr="00A4466A"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  <w:t xml:space="preserve"> l'enseignement francophone</w:t>
      </w:r>
    </w:p>
    <w:p w:rsidR="00A4466A" w:rsidRPr="00A4466A" w:rsidRDefault="00A4466A" w:rsidP="006C2FE6">
      <w:pPr>
        <w:ind w:left="426"/>
        <w:rPr>
          <w:rFonts w:ascii="Times New Roman" w:eastAsia="Times New Roman" w:hAnsi="Times New Roman" w:cs="Times New Roman"/>
          <w:color w:val="70AD47" w:themeColor="accent6"/>
          <w:kern w:val="0"/>
          <w:lang w:eastAsia="fr-FR"/>
          <w14:ligatures w14:val="none"/>
        </w:rPr>
      </w:pPr>
    </w:p>
    <w:p w:rsidR="00466BE6" w:rsidRPr="00466BE6" w:rsidRDefault="00A408C6" w:rsidP="006C2FE6">
      <w:pPr>
        <w:ind w:left="426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A408C6">
        <w:rPr>
          <w:rFonts w:ascii="Times New Roman" w:eastAsia="Times New Roman" w:hAnsi="Times New Roman" w:cs="Times New Roman"/>
          <w:color w:val="000000" w:themeColor="text1"/>
          <w:kern w:val="0"/>
          <w:lang w:eastAsia="fr-FR"/>
          <w14:ligatures w14:val="none"/>
        </w:rPr>
        <w:t>TD.Q 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6C2F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-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quelques familles impacté</w:t>
      </w:r>
      <w:r w:rsidR="006C2F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 par cette réforme envisage</w:t>
      </w:r>
      <w:r w:rsidR="006C2F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nt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déjà des actions en justice pour retarder voire</w:t>
      </w:r>
      <w:r w:rsidR="005D48B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casser cette décision politique</w:t>
      </w:r>
      <w:r w:rsidR="005D48B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.</w:t>
      </w:r>
      <w:r w:rsidR="00466BE6" w:rsidRPr="00466BE6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</w:p>
    <w:p w:rsidR="00103E04" w:rsidRDefault="00103E04" w:rsidP="006C2FE6">
      <w:pPr>
        <w:ind w:left="426"/>
      </w:pPr>
    </w:p>
    <w:p w:rsidR="005845FB" w:rsidRDefault="005845FB" w:rsidP="006C2FE6">
      <w:pPr>
        <w:ind w:left="426"/>
      </w:pPr>
    </w:p>
    <w:sectPr w:rsidR="0058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3C1"/>
    <w:multiLevelType w:val="hybridMultilevel"/>
    <w:tmpl w:val="D814FCCC"/>
    <w:lvl w:ilvl="0" w:tplc="D86EA65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15094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E6"/>
    <w:rsid w:val="00103E04"/>
    <w:rsid w:val="00136748"/>
    <w:rsid w:val="00466BE6"/>
    <w:rsid w:val="004D0AC8"/>
    <w:rsid w:val="00576346"/>
    <w:rsid w:val="005845FB"/>
    <w:rsid w:val="005D48BF"/>
    <w:rsid w:val="006C2FE6"/>
    <w:rsid w:val="007D5727"/>
    <w:rsid w:val="00A10271"/>
    <w:rsid w:val="00A408C6"/>
    <w:rsid w:val="00A4466A"/>
    <w:rsid w:val="00D50C2C"/>
    <w:rsid w:val="00D87803"/>
    <w:rsid w:val="00E35D9A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A79C8"/>
  <w15:chartTrackingRefBased/>
  <w15:docId w15:val="{2DF928E6-409D-4B4D-AFE6-BCB9373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2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4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8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5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5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5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6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8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2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9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4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3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3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4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1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8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6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7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0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1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0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1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0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0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9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0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8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1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1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8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5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4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3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3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5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7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7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6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1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0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9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6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9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1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2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3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4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2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4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5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0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9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3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2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8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4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0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7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6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3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4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3</cp:revision>
  <dcterms:created xsi:type="dcterms:W3CDTF">2023-08-30T07:45:00Z</dcterms:created>
  <dcterms:modified xsi:type="dcterms:W3CDTF">2023-09-08T12:32:00Z</dcterms:modified>
</cp:coreProperties>
</file>